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725" w:rsidRPr="00792D17" w:rsidRDefault="00CB5725" w:rsidP="00CB14AB">
      <w:pPr>
        <w:spacing w:after="0" w:line="360" w:lineRule="auto"/>
        <w:ind w:left="708"/>
        <w:rPr>
          <w:rFonts w:ascii="Times New Roman" w:hAnsi="Times New Roman" w:cs="Times New Roman"/>
          <w:sz w:val="20"/>
          <w:szCs w:val="20"/>
        </w:rPr>
      </w:pPr>
      <w:r w:rsidRPr="003F2174">
        <w:rPr>
          <w:rFonts w:ascii="Times New Roman" w:hAnsi="Times New Roman" w:cs="Times New Roman"/>
          <w:sz w:val="24"/>
          <w:szCs w:val="24"/>
        </w:rPr>
        <w:t>Hodnotenie realizácie inovačného vzdelávania:</w:t>
      </w:r>
      <w:r w:rsidR="00792D17">
        <w:rPr>
          <w:rFonts w:ascii="Times New Roman" w:hAnsi="Times New Roman" w:cs="Times New Roman"/>
          <w:sz w:val="24"/>
          <w:szCs w:val="24"/>
        </w:rPr>
        <w:t xml:space="preserve"> </w:t>
      </w:r>
      <w:r w:rsidR="00792D17" w:rsidRPr="00792D17">
        <w:rPr>
          <w:rFonts w:ascii="Times New Roman" w:hAnsi="Times New Roman" w:cs="Times New Roman"/>
          <w:sz w:val="20"/>
          <w:szCs w:val="20"/>
        </w:rPr>
        <w:t>20.3</w:t>
      </w:r>
      <w:r w:rsidRPr="00792D17">
        <w:rPr>
          <w:rFonts w:ascii="Times New Roman" w:hAnsi="Times New Roman" w:cs="Times New Roman"/>
          <w:sz w:val="20"/>
          <w:szCs w:val="20"/>
        </w:rPr>
        <w:t>.</w:t>
      </w:r>
      <w:r w:rsidR="00792D17" w:rsidRPr="00792D17">
        <w:rPr>
          <w:rFonts w:ascii="Times New Roman" w:hAnsi="Times New Roman" w:cs="Times New Roman"/>
          <w:sz w:val="20"/>
          <w:szCs w:val="20"/>
        </w:rPr>
        <w:t xml:space="preserve"> 2023 – 28.4. 2023, Kysucké Nové Mesto</w:t>
      </w:r>
    </w:p>
    <w:p w:rsidR="00CB5725" w:rsidRDefault="00CB5725" w:rsidP="00CB5725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3. </w:t>
      </w:r>
      <w:r w:rsidRPr="00177525">
        <w:rPr>
          <w:rFonts w:ascii="Times New Roman" w:hAnsi="Times New Roman" w:cs="Times New Roman"/>
          <w:b/>
          <w:i/>
          <w:sz w:val="24"/>
          <w:szCs w:val="24"/>
        </w:rPr>
        <w:t>Možnosti využívania koučingu ako nástroja podpory profesijného rastu</w:t>
      </w:r>
    </w:p>
    <w:p w:rsidR="00CB5725" w:rsidRPr="00CB5725" w:rsidRDefault="00CB5725" w:rsidP="00CB5725">
      <w:pPr>
        <w:spacing w:after="0" w:line="360" w:lineRule="auto"/>
        <w:jc w:val="center"/>
        <w:rPr>
          <w:rFonts w:ascii="Times New Roman" w:hAnsi="Times New Roman" w:cs="Times New Roman"/>
          <w:i/>
          <w:szCs w:val="24"/>
        </w:rPr>
      </w:pPr>
      <w:r w:rsidRPr="009C446A">
        <w:rPr>
          <w:rFonts w:ascii="Times New Roman" w:hAnsi="Times New Roman" w:cs="Times New Roman"/>
          <w:i/>
          <w:szCs w:val="24"/>
        </w:rPr>
        <w:t xml:space="preserve">Forma kombinovaná - </w:t>
      </w:r>
      <w:r>
        <w:rPr>
          <w:rFonts w:ascii="Times New Roman" w:hAnsi="Times New Roman" w:cs="Times New Roman"/>
          <w:i/>
          <w:szCs w:val="24"/>
        </w:rPr>
        <w:t>18 hodín prezenčne, 32</w:t>
      </w:r>
      <w:r w:rsidRPr="009C446A">
        <w:rPr>
          <w:rFonts w:ascii="Times New Roman" w:hAnsi="Times New Roman" w:cs="Times New Roman"/>
          <w:i/>
          <w:szCs w:val="24"/>
        </w:rPr>
        <w:t xml:space="preserve"> dištančne.</w:t>
      </w:r>
    </w:p>
    <w:p w:rsidR="004A7A27" w:rsidRPr="004A7A27" w:rsidRDefault="004A7A27" w:rsidP="004A7A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46BC6">
        <w:rPr>
          <w:rFonts w:ascii="Times New Roman" w:hAnsi="Times New Roman" w:cs="Times New Roman"/>
          <w:b/>
          <w:sz w:val="24"/>
          <w:szCs w:val="24"/>
        </w:rPr>
        <w:t>1. Hodnotenie lektorskej činnosti a prezenčnej časti vzdelávania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6599">
        <w:rPr>
          <w:rFonts w:ascii="Times New Roman" w:hAnsi="Times New Roman" w:cs="Times New Roman"/>
          <w:sz w:val="24"/>
          <w:szCs w:val="24"/>
        </w:rPr>
        <w:t>(zaškrtnite):</w:t>
      </w:r>
    </w:p>
    <w:tbl>
      <w:tblPr>
        <w:tblStyle w:val="Mriekatabuky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1134"/>
        <w:gridCol w:w="1276"/>
        <w:gridCol w:w="1275"/>
        <w:gridCol w:w="950"/>
        <w:gridCol w:w="877"/>
        <w:gridCol w:w="1681"/>
      </w:tblGrid>
      <w:tr w:rsidR="00FE1B9C" w:rsidTr="00A03301">
        <w:trPr>
          <w:trHeight w:val="812"/>
        </w:trPr>
        <w:tc>
          <w:tcPr>
            <w:tcW w:w="209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1 - veľmi nespokojný</w:t>
            </w:r>
          </w:p>
        </w:tc>
        <w:tc>
          <w:tcPr>
            <w:tcW w:w="1276" w:type="dxa"/>
            <w:vAlign w:val="center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2- nespokojný</w:t>
            </w:r>
          </w:p>
        </w:tc>
        <w:tc>
          <w:tcPr>
            <w:tcW w:w="1275" w:type="dxa"/>
            <w:vAlign w:val="center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 xml:space="preserve">3- priemerné </w:t>
            </w:r>
          </w:p>
        </w:tc>
        <w:tc>
          <w:tcPr>
            <w:tcW w:w="950" w:type="dxa"/>
            <w:vAlign w:val="center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4- spokojný</w:t>
            </w:r>
          </w:p>
        </w:tc>
        <w:tc>
          <w:tcPr>
            <w:tcW w:w="877" w:type="dxa"/>
            <w:vAlign w:val="center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5- veľmi spokojný</w:t>
            </w:r>
          </w:p>
        </w:tc>
        <w:tc>
          <w:tcPr>
            <w:tcW w:w="1681" w:type="dxa"/>
          </w:tcPr>
          <w:p w:rsidR="004A7A27" w:rsidRP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Priemerný počet bodov z max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počtu </w:t>
            </w:r>
            <w:r w:rsidR="00FE1B9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- </w:t>
            </w:r>
            <w:r w:rsidRPr="00A033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 bodov</w:t>
            </w:r>
          </w:p>
        </w:tc>
      </w:tr>
      <w:tr w:rsidR="00C61A56" w:rsidTr="00C61A56">
        <w:tc>
          <w:tcPr>
            <w:tcW w:w="2093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Odbornosť lektorov:</w:t>
            </w:r>
          </w:p>
        </w:tc>
        <w:tc>
          <w:tcPr>
            <w:tcW w:w="1134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50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81" w:type="dxa"/>
          </w:tcPr>
          <w:p w:rsidR="004A7A27" w:rsidRP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Tr="00C61A56">
        <w:tc>
          <w:tcPr>
            <w:tcW w:w="2093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Komunikácia lektorov:</w:t>
            </w:r>
          </w:p>
        </w:tc>
        <w:tc>
          <w:tcPr>
            <w:tcW w:w="1134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50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81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Tr="00C61A56">
        <w:tc>
          <w:tcPr>
            <w:tcW w:w="2093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Zrozumiteľnosť lektorov:</w:t>
            </w:r>
          </w:p>
        </w:tc>
        <w:tc>
          <w:tcPr>
            <w:tcW w:w="1134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50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81" w:type="dxa"/>
          </w:tcPr>
          <w:p w:rsidR="004A7A27" w:rsidRP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Tr="00C61A56">
        <w:tc>
          <w:tcPr>
            <w:tcW w:w="2093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Atmosféra na vzdelávaní:</w:t>
            </w:r>
          </w:p>
        </w:tc>
        <w:tc>
          <w:tcPr>
            <w:tcW w:w="1134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50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81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Tr="00C61A56">
        <w:tc>
          <w:tcPr>
            <w:tcW w:w="2093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Celkové hodnotenie lektorov a prezenčnej časti:</w:t>
            </w:r>
          </w:p>
        </w:tc>
        <w:tc>
          <w:tcPr>
            <w:tcW w:w="1134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50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81" w:type="dxa"/>
          </w:tcPr>
          <w:p w:rsidR="004A7A27" w:rsidRP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</w:tbl>
    <w:p w:rsidR="004A7A27" w:rsidRPr="00E46BC6" w:rsidRDefault="004A7A27" w:rsidP="004A7A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46BC6">
        <w:rPr>
          <w:rFonts w:ascii="Times New Roman" w:hAnsi="Times New Roman" w:cs="Times New Roman"/>
          <w:b/>
          <w:sz w:val="24"/>
          <w:szCs w:val="24"/>
        </w:rPr>
        <w:t>2. Hodnotenie spracovania dištančnej časti - online programu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6599">
        <w:rPr>
          <w:rFonts w:ascii="Times New Roman" w:hAnsi="Times New Roman" w:cs="Times New Roman"/>
          <w:sz w:val="24"/>
          <w:szCs w:val="24"/>
        </w:rPr>
        <w:t>(zaškrtnite):</w:t>
      </w:r>
    </w:p>
    <w:tbl>
      <w:tblPr>
        <w:tblStyle w:val="Mriekatabuky"/>
        <w:tblW w:w="9351" w:type="dxa"/>
        <w:tblLook w:val="04A0" w:firstRow="1" w:lastRow="0" w:firstColumn="1" w:lastColumn="0" w:noHBand="0" w:noVBand="1"/>
      </w:tblPr>
      <w:tblGrid>
        <w:gridCol w:w="1878"/>
        <w:gridCol w:w="1125"/>
        <w:gridCol w:w="1253"/>
        <w:gridCol w:w="1243"/>
        <w:gridCol w:w="1108"/>
        <w:gridCol w:w="877"/>
        <w:gridCol w:w="1867"/>
      </w:tblGrid>
      <w:tr w:rsidR="004A7A27" w:rsidRPr="004A7A27" w:rsidTr="00A03301">
        <w:tc>
          <w:tcPr>
            <w:tcW w:w="1878" w:type="dxa"/>
          </w:tcPr>
          <w:p w:rsidR="004A7A27" w:rsidRDefault="004A7A27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 w:rsidR="004A7A27" w:rsidRPr="00FE1B9C" w:rsidRDefault="004A7A27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1 - veľmi nespokojný</w:t>
            </w:r>
          </w:p>
        </w:tc>
        <w:tc>
          <w:tcPr>
            <w:tcW w:w="1253" w:type="dxa"/>
            <w:vAlign w:val="center"/>
          </w:tcPr>
          <w:p w:rsidR="004A7A27" w:rsidRPr="00FE1B9C" w:rsidRDefault="004A7A27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2- nespokojný</w:t>
            </w:r>
          </w:p>
        </w:tc>
        <w:tc>
          <w:tcPr>
            <w:tcW w:w="1243" w:type="dxa"/>
            <w:vAlign w:val="center"/>
          </w:tcPr>
          <w:p w:rsidR="004A7A27" w:rsidRPr="00FE1B9C" w:rsidRDefault="004A7A27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 xml:space="preserve">3- priemerné </w:t>
            </w:r>
          </w:p>
        </w:tc>
        <w:tc>
          <w:tcPr>
            <w:tcW w:w="1108" w:type="dxa"/>
            <w:vAlign w:val="center"/>
          </w:tcPr>
          <w:p w:rsidR="004A7A27" w:rsidRPr="00FE1B9C" w:rsidRDefault="004A7A27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4- spokojný</w:t>
            </w:r>
          </w:p>
        </w:tc>
        <w:tc>
          <w:tcPr>
            <w:tcW w:w="877" w:type="dxa"/>
            <w:vAlign w:val="center"/>
          </w:tcPr>
          <w:p w:rsidR="004A7A27" w:rsidRPr="00FE1B9C" w:rsidRDefault="004A7A27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5- veľmi spokojný</w:t>
            </w:r>
          </w:p>
        </w:tc>
        <w:tc>
          <w:tcPr>
            <w:tcW w:w="1867" w:type="dxa"/>
          </w:tcPr>
          <w:p w:rsidR="00A03301" w:rsidRDefault="004A7A27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Priemerný počet bodov z max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počtu </w:t>
            </w:r>
          </w:p>
          <w:p w:rsidR="004A7A27" w:rsidRPr="004A7A27" w:rsidRDefault="00A03301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- </w:t>
            </w:r>
            <w:r w:rsidR="004A7A27" w:rsidRPr="00A033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 bodov</w:t>
            </w:r>
          </w:p>
        </w:tc>
      </w:tr>
      <w:tr w:rsidR="004A7A27" w:rsidRPr="004A7A27" w:rsidTr="00A03301">
        <w:tc>
          <w:tcPr>
            <w:tcW w:w="1878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Prehľadnosť online programu:</w:t>
            </w:r>
          </w:p>
        </w:tc>
        <w:tc>
          <w:tcPr>
            <w:tcW w:w="112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4A7A27" w:rsidRPr="004A7A27" w:rsidTr="00A03301">
        <w:tc>
          <w:tcPr>
            <w:tcW w:w="1878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Študijné materiály (videá a učebné texty):</w:t>
            </w:r>
          </w:p>
        </w:tc>
        <w:tc>
          <w:tcPr>
            <w:tcW w:w="112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4A7A27" w:rsidRPr="004A7A27" w:rsidTr="00A03301">
        <w:tc>
          <w:tcPr>
            <w:tcW w:w="1878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Pracovné materiály (pracovné listy a iné):</w:t>
            </w:r>
          </w:p>
        </w:tc>
        <w:tc>
          <w:tcPr>
            <w:tcW w:w="112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4A7A27" w:rsidRPr="004A7A27" w:rsidTr="00A03301">
        <w:tc>
          <w:tcPr>
            <w:tcW w:w="1878" w:type="dxa"/>
          </w:tcPr>
          <w:p w:rsidR="004A7A27" w:rsidRPr="00FE1B9C" w:rsidRDefault="004A7A27" w:rsidP="004A7A2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b/>
                <w:sz w:val="18"/>
                <w:szCs w:val="18"/>
              </w:rPr>
              <w:t>Celkové hodnotenie spracovania dištančnej časti:</w:t>
            </w:r>
          </w:p>
        </w:tc>
        <w:tc>
          <w:tcPr>
            <w:tcW w:w="1125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3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4A7A27" w:rsidRDefault="004A7A27" w:rsidP="004A7A27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4A7A27" w:rsidRPr="004A7A27" w:rsidRDefault="00792D17" w:rsidP="004A7A27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</w:tbl>
    <w:p w:rsidR="00C61A56" w:rsidRPr="00E46BC6" w:rsidRDefault="00C61A56" w:rsidP="00C61A5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46BC6">
        <w:rPr>
          <w:rFonts w:ascii="Times New Roman" w:hAnsi="Times New Roman" w:cs="Times New Roman"/>
          <w:b/>
          <w:sz w:val="24"/>
          <w:szCs w:val="24"/>
        </w:rPr>
        <w:t>3. Hodnotenie obsahu vzdelávania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6599">
        <w:rPr>
          <w:rFonts w:ascii="Times New Roman" w:hAnsi="Times New Roman" w:cs="Times New Roman"/>
          <w:sz w:val="24"/>
          <w:szCs w:val="24"/>
        </w:rPr>
        <w:t>(zaškrtnite):</w:t>
      </w:r>
    </w:p>
    <w:tbl>
      <w:tblPr>
        <w:tblStyle w:val="Mriekatabuky"/>
        <w:tblW w:w="9351" w:type="dxa"/>
        <w:tblLook w:val="04A0" w:firstRow="1" w:lastRow="0" w:firstColumn="1" w:lastColumn="0" w:noHBand="0" w:noVBand="1"/>
      </w:tblPr>
      <w:tblGrid>
        <w:gridCol w:w="1877"/>
        <w:gridCol w:w="1125"/>
        <w:gridCol w:w="1253"/>
        <w:gridCol w:w="1244"/>
        <w:gridCol w:w="1108"/>
        <w:gridCol w:w="877"/>
        <w:gridCol w:w="1867"/>
      </w:tblGrid>
      <w:tr w:rsidR="00C61A56" w:rsidRPr="004A7A27" w:rsidTr="00A03301">
        <w:tc>
          <w:tcPr>
            <w:tcW w:w="1877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1 - veľmi nespokojný</w:t>
            </w:r>
          </w:p>
        </w:tc>
        <w:tc>
          <w:tcPr>
            <w:tcW w:w="1253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2- nespokojný</w:t>
            </w:r>
          </w:p>
        </w:tc>
        <w:tc>
          <w:tcPr>
            <w:tcW w:w="1244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 xml:space="preserve">3- priemerné </w:t>
            </w:r>
          </w:p>
        </w:tc>
        <w:tc>
          <w:tcPr>
            <w:tcW w:w="1108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4- spokojný</w:t>
            </w:r>
          </w:p>
        </w:tc>
        <w:tc>
          <w:tcPr>
            <w:tcW w:w="877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5- veľmi spokojný</w:t>
            </w:r>
          </w:p>
        </w:tc>
        <w:tc>
          <w:tcPr>
            <w:tcW w:w="1867" w:type="dxa"/>
          </w:tcPr>
          <w:p w:rsidR="00A03301" w:rsidRDefault="00C61A56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Priemerný počet bodov z max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počtu </w:t>
            </w:r>
          </w:p>
          <w:p w:rsidR="00C61A56" w:rsidRPr="004A7A27" w:rsidRDefault="00A03301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- </w:t>
            </w:r>
            <w:r w:rsidR="00C61A56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</w:t>
            </w:r>
            <w:r w:rsidR="00C61A56" w:rsidRPr="00A033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 bodov</w:t>
            </w:r>
          </w:p>
        </w:tc>
      </w:tr>
      <w:tr w:rsidR="00C61A56" w:rsidRPr="004A7A27" w:rsidTr="00A03301">
        <w:tc>
          <w:tcPr>
            <w:tcW w:w="1877" w:type="dxa"/>
          </w:tcPr>
          <w:p w:rsidR="00C61A56" w:rsidRPr="00C61A56" w:rsidRDefault="00C61A56" w:rsidP="00C61A5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1A56">
              <w:rPr>
                <w:rFonts w:ascii="Times New Roman" w:hAnsi="Times New Roman" w:cs="Times New Roman"/>
                <w:b/>
                <w:sz w:val="18"/>
                <w:szCs w:val="18"/>
              </w:rPr>
              <w:t>Odbornosť obsahu:</w:t>
            </w:r>
          </w:p>
        </w:tc>
        <w:tc>
          <w:tcPr>
            <w:tcW w:w="1125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4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C61A56" w:rsidRPr="004A7A27" w:rsidRDefault="00C61A56" w:rsidP="00C61A56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RPr="004A7A27" w:rsidTr="00A03301">
        <w:tc>
          <w:tcPr>
            <w:tcW w:w="1877" w:type="dxa"/>
          </w:tcPr>
          <w:p w:rsidR="00C61A56" w:rsidRPr="00C61A56" w:rsidRDefault="00C61A56" w:rsidP="00C61A5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1A56">
              <w:rPr>
                <w:rFonts w:ascii="Times New Roman" w:hAnsi="Times New Roman" w:cs="Times New Roman"/>
                <w:b/>
                <w:sz w:val="18"/>
                <w:szCs w:val="18"/>
              </w:rPr>
              <w:t>Prínos pre prax:</w:t>
            </w:r>
          </w:p>
        </w:tc>
        <w:tc>
          <w:tcPr>
            <w:tcW w:w="1125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4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C61A56" w:rsidRPr="004A7A27" w:rsidRDefault="00792D17" w:rsidP="00C61A56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RPr="004A7A27" w:rsidTr="00A03301">
        <w:tc>
          <w:tcPr>
            <w:tcW w:w="1877" w:type="dxa"/>
          </w:tcPr>
          <w:p w:rsidR="00C61A56" w:rsidRPr="00C61A56" w:rsidRDefault="00C61A56" w:rsidP="00C61A5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1A56">
              <w:rPr>
                <w:rFonts w:ascii="Times New Roman" w:hAnsi="Times New Roman" w:cs="Times New Roman"/>
                <w:b/>
                <w:sz w:val="18"/>
                <w:szCs w:val="18"/>
              </w:rPr>
              <w:t>Atraktivita, zaujímavosť obsahu:</w:t>
            </w:r>
          </w:p>
        </w:tc>
        <w:tc>
          <w:tcPr>
            <w:tcW w:w="1125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4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C61A56" w:rsidRPr="004A7A27" w:rsidRDefault="00792D17" w:rsidP="00C61A56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  <w:tr w:rsidR="00C61A56" w:rsidRPr="004A7A27" w:rsidTr="00A03301">
        <w:tc>
          <w:tcPr>
            <w:tcW w:w="1877" w:type="dxa"/>
          </w:tcPr>
          <w:p w:rsidR="00C61A56" w:rsidRPr="00C61A56" w:rsidRDefault="00C61A56" w:rsidP="00C61A5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1A56">
              <w:rPr>
                <w:rFonts w:ascii="Times New Roman" w:hAnsi="Times New Roman" w:cs="Times New Roman"/>
                <w:b/>
                <w:sz w:val="18"/>
                <w:szCs w:val="18"/>
              </w:rPr>
              <w:t>Sumárne hodnotenie obsahu vzdelávania:</w:t>
            </w:r>
          </w:p>
        </w:tc>
        <w:tc>
          <w:tcPr>
            <w:tcW w:w="1125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4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C61A56" w:rsidRDefault="00C61A56" w:rsidP="00C61A56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C61A56" w:rsidRPr="004A7A27" w:rsidRDefault="00792D17" w:rsidP="00C61A56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  <w:bookmarkStart w:id="0" w:name="_GoBack"/>
            <w:bookmarkEnd w:id="0"/>
          </w:p>
        </w:tc>
      </w:tr>
    </w:tbl>
    <w:p w:rsidR="00C61A56" w:rsidRPr="00272AC6" w:rsidRDefault="00C61A56" w:rsidP="00C61A5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72AC6">
        <w:rPr>
          <w:rFonts w:ascii="Times New Roman" w:hAnsi="Times New Roman" w:cs="Times New Roman"/>
          <w:b/>
          <w:sz w:val="24"/>
          <w:szCs w:val="24"/>
        </w:rPr>
        <w:t>4. Sumárne hodnotenie vzdelávania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6599">
        <w:rPr>
          <w:rFonts w:ascii="Times New Roman" w:hAnsi="Times New Roman" w:cs="Times New Roman"/>
          <w:sz w:val="24"/>
          <w:szCs w:val="24"/>
        </w:rPr>
        <w:t>(zaškrtnite):</w:t>
      </w:r>
    </w:p>
    <w:tbl>
      <w:tblPr>
        <w:tblStyle w:val="Mriekatabuky"/>
        <w:tblW w:w="9351" w:type="dxa"/>
        <w:tblLook w:val="04A0" w:firstRow="1" w:lastRow="0" w:firstColumn="1" w:lastColumn="0" w:noHBand="0" w:noVBand="1"/>
      </w:tblPr>
      <w:tblGrid>
        <w:gridCol w:w="1877"/>
        <w:gridCol w:w="1125"/>
        <w:gridCol w:w="1253"/>
        <w:gridCol w:w="1244"/>
        <w:gridCol w:w="1108"/>
        <w:gridCol w:w="877"/>
        <w:gridCol w:w="1867"/>
      </w:tblGrid>
      <w:tr w:rsidR="00C61A56" w:rsidRPr="004A7A27" w:rsidTr="00A03301">
        <w:tc>
          <w:tcPr>
            <w:tcW w:w="1877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1 - veľmi nespokojný</w:t>
            </w:r>
          </w:p>
        </w:tc>
        <w:tc>
          <w:tcPr>
            <w:tcW w:w="1253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2- nespokojný</w:t>
            </w:r>
          </w:p>
        </w:tc>
        <w:tc>
          <w:tcPr>
            <w:tcW w:w="1244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 xml:space="preserve">3- priemerné </w:t>
            </w:r>
          </w:p>
        </w:tc>
        <w:tc>
          <w:tcPr>
            <w:tcW w:w="1108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4- spokojný</w:t>
            </w:r>
          </w:p>
        </w:tc>
        <w:tc>
          <w:tcPr>
            <w:tcW w:w="877" w:type="dxa"/>
            <w:vAlign w:val="center"/>
          </w:tcPr>
          <w:p w:rsidR="00C61A56" w:rsidRPr="00FE1B9C" w:rsidRDefault="00C61A56" w:rsidP="009A2E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E1B9C">
              <w:rPr>
                <w:rFonts w:ascii="Times New Roman" w:hAnsi="Times New Roman" w:cs="Times New Roman"/>
                <w:sz w:val="18"/>
                <w:szCs w:val="18"/>
              </w:rPr>
              <w:t>5- veľmi spokojný</w:t>
            </w:r>
          </w:p>
        </w:tc>
        <w:tc>
          <w:tcPr>
            <w:tcW w:w="1867" w:type="dxa"/>
          </w:tcPr>
          <w:p w:rsidR="00A03301" w:rsidRDefault="00C61A56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4A7A2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Priemerný počet bodov z max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počtu </w:t>
            </w:r>
          </w:p>
          <w:p w:rsidR="00C61A56" w:rsidRPr="004A7A27" w:rsidRDefault="00A03301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- </w:t>
            </w:r>
            <w:r w:rsidR="00C61A56" w:rsidRPr="00A033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 bodov</w:t>
            </w:r>
          </w:p>
        </w:tc>
      </w:tr>
      <w:tr w:rsidR="00C61A56" w:rsidRPr="004A7A27" w:rsidTr="00A03301">
        <w:tc>
          <w:tcPr>
            <w:tcW w:w="1877" w:type="dxa"/>
          </w:tcPr>
          <w:p w:rsidR="00C61A56" w:rsidRPr="00CB5725" w:rsidRDefault="00C61A56" w:rsidP="009A2EB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B5725">
              <w:rPr>
                <w:rFonts w:ascii="Times New Roman" w:hAnsi="Times New Roman" w:cs="Times New Roman"/>
                <w:b/>
                <w:sz w:val="18"/>
                <w:szCs w:val="18"/>
              </w:rPr>
              <w:t>Sumárne hodnotenie vzdelávania:</w:t>
            </w:r>
          </w:p>
        </w:tc>
        <w:tc>
          <w:tcPr>
            <w:tcW w:w="1125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53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44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77" w:type="dxa"/>
          </w:tcPr>
          <w:p w:rsidR="00C61A56" w:rsidRDefault="00C61A56" w:rsidP="009A2EB1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67" w:type="dxa"/>
          </w:tcPr>
          <w:p w:rsidR="00C61A56" w:rsidRPr="004A7A27" w:rsidRDefault="00C61A56" w:rsidP="009A2EB1">
            <w:pPr>
              <w:spacing w:line="36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</w:t>
            </w:r>
          </w:p>
        </w:tc>
      </w:tr>
    </w:tbl>
    <w:p w:rsidR="00C61A56" w:rsidRPr="003F2174" w:rsidRDefault="00C61A56" w:rsidP="003F2174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sectPr w:rsidR="00C61A56" w:rsidRPr="003F2174" w:rsidSect="003F2174">
      <w:headerReference w:type="default" r:id="rId6"/>
      <w:footerReference w:type="default" r:id="rId7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802" w:rsidRDefault="00405802" w:rsidP="009C446A">
      <w:pPr>
        <w:spacing w:after="0" w:line="240" w:lineRule="auto"/>
      </w:pPr>
      <w:r>
        <w:separator/>
      </w:r>
    </w:p>
  </w:endnote>
  <w:endnote w:type="continuationSeparator" w:id="0">
    <w:p w:rsidR="00405802" w:rsidRDefault="00405802" w:rsidP="009C44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446A" w:rsidRDefault="009C446A">
    <w:pPr>
      <w:pStyle w:val="Pta"/>
    </w:pPr>
  </w:p>
  <w:p w:rsidR="009C446A" w:rsidRDefault="009C446A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802" w:rsidRDefault="00405802" w:rsidP="009C446A">
      <w:pPr>
        <w:spacing w:after="0" w:line="240" w:lineRule="auto"/>
      </w:pPr>
      <w:r>
        <w:separator/>
      </w:r>
    </w:p>
  </w:footnote>
  <w:footnote w:type="continuationSeparator" w:id="0">
    <w:p w:rsidR="00405802" w:rsidRDefault="00405802" w:rsidP="009C44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446A" w:rsidRDefault="008D0EF3">
    <w:pPr>
      <w:pStyle w:val="Hlavika"/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-545589</wp:posOffset>
          </wp:positionH>
          <wp:positionV relativeFrom="paragraph">
            <wp:posOffset>-293266</wp:posOffset>
          </wp:positionV>
          <wp:extent cx="2313296" cy="866633"/>
          <wp:effectExtent l="0" t="0" r="0" b="0"/>
          <wp:wrapNone/>
          <wp:docPr id="1" name="Obrázok 1" descr="E:\1. Pracovné veci\Obrázky a materiály\Nové logo\ProSchool Logo Transparent Text_00000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1. Pracovné veci\Obrázky a materiály\Nové logo\ProSchool Logo Transparent Text_00000 (1)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3296" cy="8666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C446A" w:rsidRDefault="009C446A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46A"/>
    <w:rsid w:val="00041558"/>
    <w:rsid w:val="0004289A"/>
    <w:rsid w:val="00061AFC"/>
    <w:rsid w:val="00092672"/>
    <w:rsid w:val="00177525"/>
    <w:rsid w:val="00244AB2"/>
    <w:rsid w:val="00272AC6"/>
    <w:rsid w:val="002E2167"/>
    <w:rsid w:val="003F2174"/>
    <w:rsid w:val="00405802"/>
    <w:rsid w:val="004522A0"/>
    <w:rsid w:val="004A7A27"/>
    <w:rsid w:val="004C6599"/>
    <w:rsid w:val="0053560D"/>
    <w:rsid w:val="006210A5"/>
    <w:rsid w:val="00792D17"/>
    <w:rsid w:val="007A6791"/>
    <w:rsid w:val="008557D8"/>
    <w:rsid w:val="00894B03"/>
    <w:rsid w:val="008B49B3"/>
    <w:rsid w:val="008D0EF3"/>
    <w:rsid w:val="008F5964"/>
    <w:rsid w:val="009C446A"/>
    <w:rsid w:val="00A03301"/>
    <w:rsid w:val="00A24929"/>
    <w:rsid w:val="00A34910"/>
    <w:rsid w:val="00B016A2"/>
    <w:rsid w:val="00C61A56"/>
    <w:rsid w:val="00CB14AB"/>
    <w:rsid w:val="00CB5725"/>
    <w:rsid w:val="00DA3C1A"/>
    <w:rsid w:val="00E46BC6"/>
    <w:rsid w:val="00E65C36"/>
    <w:rsid w:val="00FA3FDE"/>
    <w:rsid w:val="00FE1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4A13A4"/>
  <w15:docId w15:val="{9771872F-F504-4A15-99F6-BAC413A6D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894B0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9C44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C446A"/>
  </w:style>
  <w:style w:type="paragraph" w:styleId="Pta">
    <w:name w:val="footer"/>
    <w:basedOn w:val="Normlny"/>
    <w:link w:val="PtaChar"/>
    <w:uiPriority w:val="99"/>
    <w:unhideWhenUsed/>
    <w:rsid w:val="009C44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C446A"/>
  </w:style>
  <w:style w:type="paragraph" w:styleId="Textbubliny">
    <w:name w:val="Balloon Text"/>
    <w:basedOn w:val="Normlny"/>
    <w:link w:val="TextbublinyChar"/>
    <w:uiPriority w:val="99"/>
    <w:semiHidden/>
    <w:unhideWhenUsed/>
    <w:rsid w:val="009C44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C446A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E46BC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Odsekzoznamu">
    <w:name w:val="List Paragraph"/>
    <w:basedOn w:val="Normlny"/>
    <w:uiPriority w:val="34"/>
    <w:qFormat/>
    <w:rsid w:val="00A03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25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Majo</cp:lastModifiedBy>
  <cp:revision>6</cp:revision>
  <dcterms:created xsi:type="dcterms:W3CDTF">2023-03-06T15:48:00Z</dcterms:created>
  <dcterms:modified xsi:type="dcterms:W3CDTF">2023-05-10T07:23:00Z</dcterms:modified>
</cp:coreProperties>
</file>